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  <w:r w:rsidRPr="00D76F52">
        <w:rPr>
          <w:sz w:val="40"/>
          <w:szCs w:val="40"/>
        </w:rPr>
        <w:t>Мастер-класс для родителей</w:t>
      </w:r>
    </w:p>
    <w:p w:rsidR="00D76F52" w:rsidRDefault="00D76F52" w:rsidP="00D76F5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  <w:r w:rsidRPr="00D76F52">
        <w:rPr>
          <w:sz w:val="40"/>
          <w:szCs w:val="40"/>
        </w:rPr>
        <w:t>Тема: «Как учить</w:t>
      </w:r>
      <w:r w:rsidR="00814AA1">
        <w:rPr>
          <w:sz w:val="40"/>
          <w:szCs w:val="40"/>
        </w:rPr>
        <w:t xml:space="preserve"> стихи </w:t>
      </w:r>
      <w:r w:rsidRPr="00D76F52">
        <w:rPr>
          <w:sz w:val="40"/>
          <w:szCs w:val="40"/>
        </w:rPr>
        <w:t>».</w:t>
      </w:r>
    </w:p>
    <w:p w:rsidR="00B032C8" w:rsidRDefault="00B032C8" w:rsidP="00D76F5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</w:p>
    <w:p w:rsidR="00B032C8" w:rsidRDefault="00B032C8" w:rsidP="00D76F5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032C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</w:t>
      </w:r>
      <w:r w:rsidRPr="00B032C8">
        <w:rPr>
          <w:sz w:val="28"/>
          <w:szCs w:val="28"/>
        </w:rPr>
        <w:t xml:space="preserve">     Воспитатель</w:t>
      </w:r>
      <w:r>
        <w:rPr>
          <w:sz w:val="28"/>
          <w:szCs w:val="28"/>
        </w:rPr>
        <w:t xml:space="preserve"> Трещёва М.М.</w:t>
      </w:r>
    </w:p>
    <w:p w:rsidR="00946A33" w:rsidRPr="00B032C8" w:rsidRDefault="00946A33" w:rsidP="00D76F5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B032C8" w:rsidRDefault="00946A33" w:rsidP="00B032C8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Цель: ознакомление родителей с игровыми приёмами</w:t>
      </w:r>
      <w:r w:rsidRPr="00946A33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способствующими</w:t>
      </w:r>
    </w:p>
    <w:p w:rsidR="00946A33" w:rsidRPr="00946A33" w:rsidRDefault="00946A33" w:rsidP="00B032C8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эффективному и быстрому запоминанию ребёнком поэтических произведений детской литературы.</w:t>
      </w:r>
    </w:p>
    <w:p w:rsid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1"/>
          <w:szCs w:val="21"/>
        </w:rPr>
      </w:pPr>
    </w:p>
    <w:p w:rsidR="00D76F52" w:rsidRPr="00D76F52" w:rsidRDefault="00B032C8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Здравствуйте, Уважаемые </w:t>
      </w:r>
      <w:r w:rsidR="00D76F52" w:rsidRPr="00D76F52">
        <w:rPr>
          <w:sz w:val="28"/>
          <w:szCs w:val="28"/>
        </w:rPr>
        <w:t xml:space="preserve"> родители, я рада, что вы нашли время и пришли на мастер-класс. Тема сегодняшней встречи звучит так: «Как учить стихи».</w:t>
      </w:r>
    </w:p>
    <w:p w:rsidR="00D76F52" w:rsidRPr="00D76F52" w:rsidRDefault="00D76F52" w:rsidP="00D76F52">
      <w:pPr>
        <w:pStyle w:val="a3"/>
        <w:spacing w:before="225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Чтобы вы себя почувствовали свободно и могли активно включиться в работу, разрешите начать нашу встречу с сюрприза. (Встают в круг)</w:t>
      </w:r>
    </w:p>
    <w:p w:rsidR="00D76F52" w:rsidRPr="00D76F52" w:rsidRDefault="00D76F52" w:rsidP="00D76F52">
      <w:pPr>
        <w:pStyle w:val="a3"/>
        <w:spacing w:before="225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– Начнем нашу встречу с высказывания друг другу пожелания на сегодняшний день. Пожелание должно быть коротким – желательно в одно слово.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 на сегодняшний день. Будем внимательно следить за тем, чтобы мяч побывал у всех, и постараемся никого не пропустить</w:t>
      </w:r>
      <w:proofErr w:type="gramStart"/>
      <w:r w:rsidRPr="00D76F52">
        <w:rPr>
          <w:sz w:val="28"/>
          <w:szCs w:val="28"/>
        </w:rPr>
        <w:t>.</w:t>
      </w:r>
      <w:proofErr w:type="gramEnd"/>
      <w:r w:rsidRPr="00D76F52">
        <w:rPr>
          <w:sz w:val="28"/>
          <w:szCs w:val="28"/>
        </w:rPr>
        <w:t xml:space="preserve"> (</w:t>
      </w:r>
      <w:proofErr w:type="gramStart"/>
      <w:r w:rsidRPr="00D76F52">
        <w:rPr>
          <w:sz w:val="28"/>
          <w:szCs w:val="28"/>
        </w:rPr>
        <w:t>с</w:t>
      </w:r>
      <w:proofErr w:type="gramEnd"/>
      <w:r w:rsidRPr="00D76F52">
        <w:rPr>
          <w:sz w:val="28"/>
          <w:szCs w:val="28"/>
        </w:rPr>
        <w:t>адятся за столы)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Как вы думаете, почему дети плохо запоминают текст?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Трудно запомнить то, что оставляет равнодушным, что не связано с опытом ребенка, с личными переживаниями, интересами, потребностями. Тогда нет мотивации для запоминания, а если нет мотивации – нет результативной деятельности.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 xml:space="preserve">Мы легко запоминаем то, что эмоционально «пережили». С интеллектуальной памятью дело обстоит сложнее. Заучивать наизусть всегда трудно. Главное, нет гарантии, что спустя некоторое </w:t>
      </w:r>
      <w:proofErr w:type="gramStart"/>
      <w:r w:rsidRPr="00D76F52">
        <w:rPr>
          <w:sz w:val="28"/>
          <w:szCs w:val="28"/>
        </w:rPr>
        <w:t>время</w:t>
      </w:r>
      <w:proofErr w:type="gramEnd"/>
      <w:r w:rsidRPr="00D76F52">
        <w:rPr>
          <w:sz w:val="28"/>
          <w:szCs w:val="28"/>
        </w:rPr>
        <w:t xml:space="preserve"> выученное не вылетит из головы. Можно, однако, попробовать совместить эти два вида памяти. Например, превратив заучивание стихотворений в интересную и полезную для развития эмоциональной сферы ребёнка игру.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6"/>
          <w:szCs w:val="36"/>
        </w:rPr>
      </w:pPr>
      <w:r w:rsidRPr="00D76F52">
        <w:rPr>
          <w:sz w:val="36"/>
          <w:szCs w:val="36"/>
        </w:rPr>
        <w:t>Совет 1.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Прочитайте вслух выбранное стихотворение несколько раз подряд, всякий раз с разной интонацией и настроением. После каждого прочтения предложите ребенку самостоятельно определить настроение услышанного.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D76F52">
        <w:rPr>
          <w:sz w:val="28"/>
          <w:szCs w:val="28"/>
        </w:rPr>
        <w:lastRenderedPageBreak/>
        <w:t>Расскажите, что</w:t>
      </w:r>
      <w:r>
        <w:rPr>
          <w:sz w:val="28"/>
          <w:szCs w:val="28"/>
        </w:rPr>
        <w:t xml:space="preserve">  </w:t>
      </w:r>
      <w:r w:rsidRPr="00D76F52">
        <w:rPr>
          <w:sz w:val="28"/>
          <w:szCs w:val="28"/>
        </w:rPr>
        <w:t xml:space="preserve"> настроение </w:t>
      </w:r>
      <w:r w:rsidR="00B032C8">
        <w:rPr>
          <w:sz w:val="28"/>
          <w:szCs w:val="28"/>
        </w:rPr>
        <w:t xml:space="preserve"> </w:t>
      </w:r>
      <w:r w:rsidR="00814AA1">
        <w:rPr>
          <w:sz w:val="28"/>
          <w:szCs w:val="28"/>
        </w:rPr>
        <w:t xml:space="preserve"> </w:t>
      </w:r>
      <w:r w:rsidRPr="00D76F52">
        <w:rPr>
          <w:sz w:val="28"/>
          <w:szCs w:val="28"/>
        </w:rPr>
        <w:t>бывает разное: торжественное, веселое, радостное, озорное, с юмором, грустное, угрожающее, злое, печальное, агрессивное, тревожное, плаксивое.</w:t>
      </w:r>
      <w:proofErr w:type="gramEnd"/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При таком способе работы стихотворения запоминаются циклом после нескольких повторений.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6"/>
          <w:szCs w:val="36"/>
        </w:rPr>
      </w:pPr>
      <w:r w:rsidRPr="00D76F52">
        <w:rPr>
          <w:sz w:val="36"/>
          <w:szCs w:val="36"/>
        </w:rPr>
        <w:t>Совет 2.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Чтение стихотворения в «различных тональностях» можно использовать как для закрепления только что выученного текста</w:t>
      </w:r>
      <w:proofErr w:type="gramStart"/>
      <w:r w:rsidRPr="00D76F52">
        <w:rPr>
          <w:sz w:val="28"/>
          <w:szCs w:val="28"/>
        </w:rPr>
        <w:t xml:space="preserve"> ,</w:t>
      </w:r>
      <w:proofErr w:type="gramEnd"/>
      <w:r w:rsidRPr="00D76F52">
        <w:rPr>
          <w:sz w:val="28"/>
          <w:szCs w:val="28"/>
        </w:rPr>
        <w:t xml:space="preserve"> так и для повторения любого иного, известного ребенку.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 xml:space="preserve">Стихотворение читается построчно и по очереди. Начинаете </w:t>
      </w:r>
      <w:proofErr w:type="gramStart"/>
      <w:r w:rsidRPr="00D76F52">
        <w:rPr>
          <w:sz w:val="28"/>
          <w:szCs w:val="28"/>
        </w:rPr>
        <w:t>вы</w:t>
      </w:r>
      <w:proofErr w:type="gramEnd"/>
      <w:r w:rsidRPr="00D76F52">
        <w:rPr>
          <w:sz w:val="28"/>
          <w:szCs w:val="28"/>
        </w:rPr>
        <w:t xml:space="preserve"> и вы же задаете настроение, которое должен подхватить ребенок, чтобы продолжить чтение. Каждый раз вы меняете настроение, а ребенок интонационно следует за вами.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36"/>
          <w:szCs w:val="36"/>
        </w:rPr>
        <w:t>Совет 3.</w:t>
      </w:r>
      <w:r w:rsidRPr="00D76F52">
        <w:rPr>
          <w:sz w:val="28"/>
          <w:szCs w:val="28"/>
        </w:rPr>
        <w:t xml:space="preserve"> Запоминания и проговаривания хором. Этот способ можно считать удачным, так как этот прием дает возможность тем детям, которые сразу не смогли запомнить строки, скрыться в общем хоре голосов. Для хорового запоминания и чтения нужны стихи особые, напевно-речитативные.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Например. Взял я лук и крикнул: «Эх!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Удивлю сейчас я всех!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Натянул потуже лук, да стрела застряла вдруг.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И вокруг сказали все: «</w:t>
      </w:r>
      <w:proofErr w:type="spellStart"/>
      <w:r w:rsidRPr="00D76F52">
        <w:rPr>
          <w:sz w:val="28"/>
          <w:szCs w:val="28"/>
        </w:rPr>
        <w:t>Э-э-э-э</w:t>
      </w:r>
      <w:proofErr w:type="spellEnd"/>
      <w:r w:rsidRPr="00D76F52">
        <w:rPr>
          <w:sz w:val="28"/>
          <w:szCs w:val="28"/>
        </w:rPr>
        <w:t>!»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Данная система имеет теоретическую основу. Базируясь на представлении о сложной и активной природе процессов запоминания, опирающихся у человека на целый ряд совместно работающих аппаратов мозговой коры, она открывает широкие возможности для более эффективного заучивания детьми стихотворного текста.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6"/>
          <w:szCs w:val="36"/>
        </w:rPr>
      </w:pPr>
      <w:r w:rsidRPr="00D76F52">
        <w:rPr>
          <w:sz w:val="36"/>
          <w:szCs w:val="36"/>
        </w:rPr>
        <w:t>Совет 4.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Учим стихи в движении. Применяя этот способ, вы выразительно читает</w:t>
      </w:r>
      <w:r w:rsidR="00814AA1">
        <w:rPr>
          <w:sz w:val="28"/>
          <w:szCs w:val="28"/>
        </w:rPr>
        <w:t>е</w:t>
      </w:r>
      <w:r w:rsidRPr="00D76F52">
        <w:rPr>
          <w:sz w:val="28"/>
          <w:szCs w:val="28"/>
        </w:rPr>
        <w:t xml:space="preserve"> весь текст, а затем предлагает</w:t>
      </w:r>
      <w:r w:rsidR="00814AA1">
        <w:rPr>
          <w:sz w:val="28"/>
          <w:szCs w:val="28"/>
        </w:rPr>
        <w:t>е</w:t>
      </w:r>
      <w:r w:rsidRPr="00D76F52">
        <w:rPr>
          <w:sz w:val="28"/>
          <w:szCs w:val="28"/>
        </w:rPr>
        <w:t xml:space="preserve"> его разыграть, изобразить в движении. Вы показывает, какие движения дети будут изображать на слова текста. (Движения можно придумать самому или посмотреть в литературе). Дети вместе с вами произносят слова и выполняют движения.</w:t>
      </w:r>
    </w:p>
    <w:p w:rsid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Попробуем с помощью этого способа выучить такие с</w:t>
      </w:r>
      <w:r w:rsidR="003D2FAF">
        <w:rPr>
          <w:sz w:val="28"/>
          <w:szCs w:val="28"/>
        </w:rPr>
        <w:t>тихи «Снеговик»,</w:t>
      </w:r>
      <w:r w:rsidRPr="00D76F52">
        <w:rPr>
          <w:sz w:val="28"/>
          <w:szCs w:val="28"/>
        </w:rPr>
        <w:t xml:space="preserve"> «Самолет». Я попрошу вас придумать</w:t>
      </w:r>
      <w:r w:rsidR="003D2FAF">
        <w:rPr>
          <w:sz w:val="28"/>
          <w:szCs w:val="28"/>
        </w:rPr>
        <w:t xml:space="preserve"> самим движения </w:t>
      </w:r>
      <w:r w:rsidRPr="00D76F52">
        <w:rPr>
          <w:sz w:val="28"/>
          <w:szCs w:val="28"/>
        </w:rPr>
        <w:t>и записать их на листе.</w:t>
      </w:r>
    </w:p>
    <w:p w:rsidR="008505D9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«Снеговик»:</w:t>
      </w:r>
    </w:p>
    <w:p w:rsidR="008505D9" w:rsidRPr="008505D9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«Лепит всюду детвора комья снежные с утра</w:t>
      </w:r>
      <w:r w:rsidRPr="008505D9">
        <w:rPr>
          <w:sz w:val="28"/>
          <w:szCs w:val="28"/>
        </w:rPr>
        <w:t>,</w:t>
      </w:r>
    </w:p>
    <w:p w:rsidR="008505D9" w:rsidRPr="008505D9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Шар на шар поставив ловко</w:t>
      </w:r>
      <w:proofErr w:type="gramStart"/>
      <w:r>
        <w:rPr>
          <w:sz w:val="28"/>
          <w:szCs w:val="28"/>
        </w:rPr>
        <w:t xml:space="preserve"> </w:t>
      </w:r>
      <w:r w:rsidRPr="008505D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прикрепили нос-морковку</w:t>
      </w:r>
      <w:r w:rsidRPr="008505D9">
        <w:rPr>
          <w:sz w:val="28"/>
          <w:szCs w:val="28"/>
        </w:rPr>
        <w:t>,</w:t>
      </w:r>
    </w:p>
    <w:p w:rsidR="008505D9" w:rsidRPr="00D60E50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505D9">
        <w:rPr>
          <w:sz w:val="28"/>
          <w:szCs w:val="28"/>
        </w:rPr>
        <w:t xml:space="preserve">   </w:t>
      </w:r>
      <w:r>
        <w:rPr>
          <w:sz w:val="28"/>
          <w:szCs w:val="28"/>
        </w:rPr>
        <w:t>Вот метла и воротник</w:t>
      </w:r>
      <w:r w:rsidR="00D60E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ышел славный снеговик !»</w:t>
      </w:r>
    </w:p>
    <w:p w:rsidR="008505D9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«Самолёт»:</w:t>
      </w:r>
    </w:p>
    <w:p w:rsidR="008505D9" w:rsidRPr="008505D9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«Самолёт летит красиво в небе белой ленточкой</w:t>
      </w:r>
      <w:r w:rsidRPr="008505D9">
        <w:rPr>
          <w:sz w:val="28"/>
          <w:szCs w:val="28"/>
        </w:rPr>
        <w:t>,</w:t>
      </w:r>
    </w:p>
    <w:p w:rsidR="008505D9" w:rsidRPr="008505D9" w:rsidRDefault="008505D9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60E5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proofErr w:type="spellStart"/>
      <w:r w:rsidR="00D60E50">
        <w:rPr>
          <w:sz w:val="28"/>
          <w:szCs w:val="28"/>
        </w:rPr>
        <w:t>ловно</w:t>
      </w:r>
      <w:proofErr w:type="spellEnd"/>
      <w:r w:rsidR="00D60E50">
        <w:rPr>
          <w:sz w:val="28"/>
          <w:szCs w:val="28"/>
        </w:rPr>
        <w:t xml:space="preserve"> </w:t>
      </w:r>
      <w:proofErr w:type="gramStart"/>
      <w:r w:rsidR="00D60E50">
        <w:rPr>
          <w:sz w:val="28"/>
          <w:szCs w:val="28"/>
        </w:rPr>
        <w:t>чертит  мелом</w:t>
      </w:r>
      <w:proofErr w:type="gramEnd"/>
      <w:r w:rsidR="00D60E5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синем</w:t>
      </w:r>
      <w:r w:rsidR="00D60E50">
        <w:rPr>
          <w:sz w:val="28"/>
          <w:szCs w:val="28"/>
        </w:rPr>
        <w:t xml:space="preserve"> маленькая девочка.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Такие стихи с движениями можно читать много раз в день, и дети часто сами повторяют его, «приспосабливая» под любые игры. Главное, чтобы дети представляли все предметы и действия с ними. Все это полезно для развития образной памяти, речи, эмоциональной сферы.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6"/>
          <w:szCs w:val="36"/>
        </w:rPr>
      </w:pPr>
      <w:r w:rsidRPr="00D76F52">
        <w:rPr>
          <w:sz w:val="36"/>
          <w:szCs w:val="36"/>
        </w:rPr>
        <w:t>Совет 5.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Учим стихи построчно. Вы собираетесь всей семьей в кружок, и читаете стихотворение, и «раздаете» (в устной форме) каждому по одной строчке со словами: «Запомни, повтори и дотронься рукой до соседа, тот скажет свою строчку и дотронется до следующего и так до конца».</w:t>
      </w:r>
    </w:p>
    <w:p w:rsidR="00D76F52" w:rsidRPr="00120F83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 xml:space="preserve">Применяя этот </w:t>
      </w:r>
      <w:proofErr w:type="gramStart"/>
      <w:r w:rsidRPr="00D76F52">
        <w:rPr>
          <w:sz w:val="28"/>
          <w:szCs w:val="28"/>
        </w:rPr>
        <w:t>способ</w:t>
      </w:r>
      <w:proofErr w:type="gramEnd"/>
      <w:r w:rsidRPr="00D76F52">
        <w:rPr>
          <w:sz w:val="28"/>
          <w:szCs w:val="28"/>
        </w:rPr>
        <w:t xml:space="preserve"> попробуем выучит</w:t>
      </w:r>
      <w:r w:rsidR="0093346B">
        <w:rPr>
          <w:sz w:val="28"/>
          <w:szCs w:val="28"/>
        </w:rPr>
        <w:t xml:space="preserve">ь следующие стихи: </w:t>
      </w:r>
      <w:r w:rsidRPr="00D76F52">
        <w:rPr>
          <w:sz w:val="28"/>
          <w:szCs w:val="28"/>
        </w:rPr>
        <w:t xml:space="preserve"> «Поссорились</w:t>
      </w:r>
      <w:proofErr w:type="gramStart"/>
      <w:r w:rsidRPr="00D76F52">
        <w:rPr>
          <w:sz w:val="28"/>
          <w:szCs w:val="28"/>
        </w:rPr>
        <w:t>»</w:t>
      </w:r>
      <w:r w:rsidR="0093346B">
        <w:rPr>
          <w:sz w:val="28"/>
          <w:szCs w:val="28"/>
        </w:rPr>
        <w:t>(</w:t>
      </w:r>
      <w:proofErr w:type="gramEnd"/>
      <w:r w:rsidR="0093346B">
        <w:rPr>
          <w:sz w:val="28"/>
          <w:szCs w:val="28"/>
        </w:rPr>
        <w:t xml:space="preserve">Мы поссорились с подругой и уселись по </w:t>
      </w:r>
      <w:proofErr w:type="spellStart"/>
      <w:r w:rsidR="0093346B">
        <w:rPr>
          <w:sz w:val="28"/>
          <w:szCs w:val="28"/>
        </w:rPr>
        <w:t>углам</w:t>
      </w:r>
      <w:r w:rsidR="0093346B" w:rsidRPr="0093346B">
        <w:rPr>
          <w:sz w:val="28"/>
          <w:szCs w:val="28"/>
        </w:rPr>
        <w:t>,</w:t>
      </w:r>
      <w:r w:rsidR="0093346B">
        <w:rPr>
          <w:sz w:val="28"/>
          <w:szCs w:val="28"/>
        </w:rPr>
        <w:t>очень</w:t>
      </w:r>
      <w:proofErr w:type="spellEnd"/>
      <w:r w:rsidR="0093346B">
        <w:rPr>
          <w:sz w:val="28"/>
          <w:szCs w:val="28"/>
        </w:rPr>
        <w:t xml:space="preserve"> скучно друг без друга</w:t>
      </w:r>
      <w:r w:rsidR="0093346B" w:rsidRPr="0093346B">
        <w:rPr>
          <w:sz w:val="28"/>
          <w:szCs w:val="28"/>
        </w:rPr>
        <w:t>,</w:t>
      </w:r>
      <w:r w:rsidR="00120F83">
        <w:rPr>
          <w:sz w:val="28"/>
          <w:szCs w:val="28"/>
        </w:rPr>
        <w:t xml:space="preserve"> </w:t>
      </w:r>
      <w:r w:rsidR="0093346B">
        <w:rPr>
          <w:sz w:val="28"/>
          <w:szCs w:val="28"/>
        </w:rPr>
        <w:t xml:space="preserve">помириться нужно нам). </w:t>
      </w:r>
      <w:r w:rsidRPr="00D76F52">
        <w:rPr>
          <w:sz w:val="28"/>
          <w:szCs w:val="28"/>
        </w:rPr>
        <w:t xml:space="preserve"> «Колыбельная»</w:t>
      </w:r>
      <w:proofErr w:type="gramStart"/>
      <w:r w:rsidRPr="00D76F52">
        <w:rPr>
          <w:sz w:val="28"/>
          <w:szCs w:val="28"/>
        </w:rPr>
        <w:t>.</w:t>
      </w:r>
      <w:r w:rsidR="00120F83">
        <w:rPr>
          <w:sz w:val="28"/>
          <w:szCs w:val="28"/>
        </w:rPr>
        <w:t>(</w:t>
      </w:r>
      <w:proofErr w:type="gramEnd"/>
      <w:r w:rsidR="00120F83">
        <w:rPr>
          <w:sz w:val="28"/>
          <w:szCs w:val="28"/>
        </w:rPr>
        <w:t>Ой –</w:t>
      </w:r>
      <w:proofErr w:type="spellStart"/>
      <w:r w:rsidR="00120F83">
        <w:rPr>
          <w:sz w:val="28"/>
          <w:szCs w:val="28"/>
        </w:rPr>
        <w:t>качи</w:t>
      </w:r>
      <w:proofErr w:type="spellEnd"/>
      <w:r w:rsidR="00120F83">
        <w:rPr>
          <w:sz w:val="28"/>
          <w:szCs w:val="28"/>
        </w:rPr>
        <w:t xml:space="preserve"> -</w:t>
      </w:r>
      <w:proofErr w:type="spellStart"/>
      <w:r w:rsidR="00120F83">
        <w:rPr>
          <w:sz w:val="28"/>
          <w:szCs w:val="28"/>
        </w:rPr>
        <w:t>качи-качи</w:t>
      </w:r>
      <w:r w:rsidR="00120F83" w:rsidRPr="00120F83">
        <w:rPr>
          <w:sz w:val="28"/>
          <w:szCs w:val="28"/>
        </w:rPr>
        <w:t>,</w:t>
      </w:r>
      <w:r w:rsidR="00120F83">
        <w:rPr>
          <w:sz w:val="28"/>
          <w:szCs w:val="28"/>
        </w:rPr>
        <w:t>что</w:t>
      </w:r>
      <w:proofErr w:type="spellEnd"/>
      <w:r w:rsidR="00120F83">
        <w:rPr>
          <w:sz w:val="28"/>
          <w:szCs w:val="28"/>
        </w:rPr>
        <w:t xml:space="preserve"> рождается в ночи? На болоте </w:t>
      </w:r>
      <w:proofErr w:type="gramStart"/>
      <w:r w:rsidR="00120F83">
        <w:rPr>
          <w:sz w:val="28"/>
          <w:szCs w:val="28"/>
        </w:rPr>
        <w:t>-в</w:t>
      </w:r>
      <w:proofErr w:type="gramEnd"/>
      <w:r w:rsidR="00120F83">
        <w:rPr>
          <w:sz w:val="28"/>
          <w:szCs w:val="28"/>
        </w:rPr>
        <w:t>етерок</w:t>
      </w:r>
      <w:r w:rsidR="00120F83" w:rsidRPr="00120F83">
        <w:rPr>
          <w:sz w:val="28"/>
          <w:szCs w:val="28"/>
        </w:rPr>
        <w:t xml:space="preserve">, </w:t>
      </w:r>
      <w:r w:rsidR="00120F83">
        <w:rPr>
          <w:sz w:val="28"/>
          <w:szCs w:val="28"/>
        </w:rPr>
        <w:t xml:space="preserve">в поле -серый </w:t>
      </w:r>
      <w:proofErr w:type="spellStart"/>
      <w:r w:rsidR="00120F83">
        <w:rPr>
          <w:sz w:val="28"/>
          <w:szCs w:val="28"/>
        </w:rPr>
        <w:t>мотылёк</w:t>
      </w:r>
      <w:r w:rsidR="00120F83" w:rsidRPr="00120F83">
        <w:rPr>
          <w:sz w:val="28"/>
          <w:szCs w:val="28"/>
        </w:rPr>
        <w:t>,</w:t>
      </w:r>
      <w:r w:rsidR="00120F83">
        <w:rPr>
          <w:sz w:val="28"/>
          <w:szCs w:val="28"/>
        </w:rPr>
        <w:t>в</w:t>
      </w:r>
      <w:proofErr w:type="spellEnd"/>
      <w:r w:rsidR="00120F83">
        <w:rPr>
          <w:sz w:val="28"/>
          <w:szCs w:val="28"/>
        </w:rPr>
        <w:t xml:space="preserve"> </w:t>
      </w:r>
      <w:proofErr w:type="spellStart"/>
      <w:r w:rsidR="00120F83">
        <w:rPr>
          <w:sz w:val="28"/>
          <w:szCs w:val="28"/>
        </w:rPr>
        <w:t>небе-звёзды</w:t>
      </w:r>
      <w:proofErr w:type="spellEnd"/>
      <w:r w:rsidR="00120F83">
        <w:rPr>
          <w:sz w:val="28"/>
          <w:szCs w:val="28"/>
        </w:rPr>
        <w:t xml:space="preserve"> и </w:t>
      </w:r>
      <w:proofErr w:type="spellStart"/>
      <w:r w:rsidR="00120F83">
        <w:rPr>
          <w:sz w:val="28"/>
          <w:szCs w:val="28"/>
        </w:rPr>
        <w:t>луна</w:t>
      </w:r>
      <w:r w:rsidR="00120F83" w:rsidRPr="00120F83">
        <w:rPr>
          <w:sz w:val="28"/>
          <w:szCs w:val="28"/>
        </w:rPr>
        <w:t>,</w:t>
      </w:r>
      <w:r w:rsidR="00120F83">
        <w:rPr>
          <w:sz w:val="28"/>
          <w:szCs w:val="28"/>
        </w:rPr>
        <w:t>в</w:t>
      </w:r>
      <w:proofErr w:type="spellEnd"/>
      <w:r w:rsidR="00120F83">
        <w:rPr>
          <w:sz w:val="28"/>
          <w:szCs w:val="28"/>
        </w:rPr>
        <w:t xml:space="preserve"> нашем доме- тишина).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6"/>
          <w:szCs w:val="36"/>
        </w:rPr>
      </w:pPr>
      <w:r w:rsidRPr="00D76F52">
        <w:rPr>
          <w:sz w:val="36"/>
          <w:szCs w:val="36"/>
        </w:rPr>
        <w:t>Совет 6.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«Театральный». Особенно быстро помогают запомнить текст с диалогами и действиями различные виды «театров» с их атрибутикой.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Например. Стихотворение С. Я. Маршака «Багаж» можно выучить, если разыграть его по ролям с «вещами», которые сдавала дама (игрушками, их заменяющими).</w:t>
      </w:r>
    </w:p>
    <w:p w:rsidR="0008399B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Применим этот способ.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6"/>
          <w:szCs w:val="36"/>
        </w:rPr>
      </w:pPr>
      <w:r w:rsidRPr="00D76F52">
        <w:rPr>
          <w:sz w:val="36"/>
          <w:szCs w:val="36"/>
        </w:rPr>
        <w:t>Совет 7.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Учим стихи по картинкам. Еще К. Д. Ушинский писал «Учите ребенка каким-нибудь неизвестным ему пяти словам – он будет долго и напрасно мучиться, но свяжите двадцать таких слов с картинками и он их усвоит на лету»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А теперь, я предлагаю воспользоваться этим способом и попробовать выучить стихотворения С. Михалкова «Заяц-портной», при помощи модельного изображения.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Серый заяц под сосной (серый кружочек</w:t>
      </w:r>
      <w:proofErr w:type="gramStart"/>
      <w:r w:rsidRPr="00D76F52">
        <w:rPr>
          <w:sz w:val="28"/>
          <w:szCs w:val="28"/>
        </w:rPr>
        <w:t>)О</w:t>
      </w:r>
      <w:proofErr w:type="gramEnd"/>
      <w:r w:rsidRPr="00D76F52">
        <w:rPr>
          <w:sz w:val="28"/>
          <w:szCs w:val="28"/>
        </w:rPr>
        <w:t>бъявил, что он портной.(кружочек с изображением иголки и нитки)И портному через час (кружочек с изображением часов)Медвежонок дал заказ.(кружочек коричневый)- Будет ваш заказ готов До январских холодов! (кружочек синий)Заяц режет, заяц шьет, (кружочек серый, кружочек с изображением иголки)А медведь в берлоге ждет.( кружочек коричневый, кружочек черный)Срок прошел. Пришел медведь - (кружочек синий, коричневый)</w:t>
      </w:r>
    </w:p>
    <w:p w:rsidR="00D76F52" w:rsidRPr="00D76F52" w:rsidRDefault="00D76F52" w:rsidP="00D76F52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t>А штаны нельзя надеть</w:t>
      </w:r>
      <w:proofErr w:type="gramStart"/>
      <w:r w:rsidRPr="00D76F52">
        <w:rPr>
          <w:sz w:val="28"/>
          <w:szCs w:val="28"/>
        </w:rPr>
        <w:t>.</w:t>
      </w:r>
      <w:proofErr w:type="gramEnd"/>
      <w:r w:rsidRPr="00D76F52">
        <w:rPr>
          <w:sz w:val="28"/>
          <w:szCs w:val="28"/>
        </w:rPr>
        <w:t xml:space="preserve"> (</w:t>
      </w:r>
      <w:proofErr w:type="gramStart"/>
      <w:r w:rsidRPr="00D76F52">
        <w:rPr>
          <w:sz w:val="28"/>
          <w:szCs w:val="28"/>
        </w:rPr>
        <w:t>к</w:t>
      </w:r>
      <w:proofErr w:type="gramEnd"/>
      <w:r w:rsidRPr="00D76F52">
        <w:rPr>
          <w:sz w:val="28"/>
          <w:szCs w:val="28"/>
        </w:rPr>
        <w:t>ружочек гораздо меньше коричневого).</w:t>
      </w:r>
    </w:p>
    <w:p w:rsidR="00D76F52" w:rsidRPr="00D76F52" w:rsidRDefault="00D76F52" w:rsidP="00D76F52">
      <w:pPr>
        <w:pStyle w:val="a3"/>
        <w:spacing w:before="225" w:beforeAutospacing="0" w:after="225" w:afterAutospacing="0" w:line="360" w:lineRule="atLeast"/>
        <w:jc w:val="both"/>
        <w:textAlignment w:val="baseline"/>
        <w:rPr>
          <w:sz w:val="28"/>
          <w:szCs w:val="28"/>
        </w:rPr>
      </w:pPr>
      <w:r w:rsidRPr="00D76F52">
        <w:rPr>
          <w:sz w:val="28"/>
          <w:szCs w:val="28"/>
        </w:rPr>
        <w:lastRenderedPageBreak/>
        <w:t>Наша встреча подошла к концу, Надеюсь, что знания и умения, полученные на мастер-классе, помогут вам привить детям интерес к стихотворениям, сформировать у них речевую культуру.</w:t>
      </w:r>
    </w:p>
    <w:p w:rsidR="00D76F52" w:rsidRPr="00D76F52" w:rsidRDefault="00D76F52" w:rsidP="00D76F52">
      <w:pPr>
        <w:pStyle w:val="a3"/>
        <w:spacing w:before="225" w:beforeAutospacing="0" w:after="225" w:afterAutospacing="0" w:line="360" w:lineRule="atLeast"/>
        <w:textAlignment w:val="baseline"/>
        <w:rPr>
          <w:sz w:val="28"/>
          <w:szCs w:val="28"/>
        </w:rPr>
      </w:pPr>
    </w:p>
    <w:p w:rsidR="00D76F52" w:rsidRPr="00D76F52" w:rsidRDefault="00D76F52">
      <w:pPr>
        <w:rPr>
          <w:sz w:val="28"/>
          <w:szCs w:val="28"/>
        </w:rPr>
      </w:pPr>
    </w:p>
    <w:sectPr w:rsidR="00D76F52" w:rsidRPr="00D76F52" w:rsidSect="00CD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52"/>
    <w:rsid w:val="0008399B"/>
    <w:rsid w:val="00120F83"/>
    <w:rsid w:val="003D2FAF"/>
    <w:rsid w:val="0063332B"/>
    <w:rsid w:val="00814AA1"/>
    <w:rsid w:val="008505D9"/>
    <w:rsid w:val="0093346B"/>
    <w:rsid w:val="00946A33"/>
    <w:rsid w:val="00B032C8"/>
    <w:rsid w:val="00CD2620"/>
    <w:rsid w:val="00D60E50"/>
    <w:rsid w:val="00D7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</dc:creator>
  <cp:lastModifiedBy>Марина Михайловна</cp:lastModifiedBy>
  <cp:revision>5</cp:revision>
  <dcterms:created xsi:type="dcterms:W3CDTF">2021-05-07T21:18:00Z</dcterms:created>
  <dcterms:modified xsi:type="dcterms:W3CDTF">2021-11-20T18:45:00Z</dcterms:modified>
</cp:coreProperties>
</file>