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EE" w:rsidRPr="00406BEE" w:rsidRDefault="00406BEE" w:rsidP="00406BE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06BE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Муниципальное бюджетное дошкольное образовательное учреждение Детский сад компенсирующего вида 47 «Вишенка» </w:t>
      </w:r>
    </w:p>
    <w:p w:rsidR="00406BEE" w:rsidRPr="00406BEE" w:rsidRDefault="00406BEE" w:rsidP="00406BE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06BE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муниципального образования городской округ Симферополь </w:t>
      </w:r>
    </w:p>
    <w:p w:rsidR="00406BEE" w:rsidRPr="00406BEE" w:rsidRDefault="00406BEE" w:rsidP="00406BE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06BEE">
        <w:rPr>
          <w:rFonts w:ascii="Times New Roman" w:hAnsi="Times New Roman" w:cs="Times New Roman"/>
          <w:b/>
          <w:color w:val="002060"/>
          <w:sz w:val="28"/>
          <w:szCs w:val="28"/>
        </w:rPr>
        <w:t>Республики Крым</w:t>
      </w:r>
    </w:p>
    <w:p w:rsidR="00406BEE" w:rsidRPr="00406BEE" w:rsidRDefault="00406BEE" w:rsidP="00406BE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06BE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295024 Республика Крым, город Симферополь, улица 60 лет Октября,</w:t>
      </w:r>
      <w:proofErr w:type="gramStart"/>
      <w:r w:rsidRPr="00406BEE">
        <w:rPr>
          <w:rFonts w:ascii="Times New Roman" w:hAnsi="Times New Roman" w:cs="Times New Roman"/>
          <w:b/>
          <w:color w:val="002060"/>
          <w:sz w:val="28"/>
          <w:szCs w:val="28"/>
        </w:rPr>
        <w:t>23,А</w:t>
      </w:r>
      <w:proofErr w:type="gramEnd"/>
      <w:r w:rsidRPr="00406BE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ТЕЛ.(3652)44-82-04,(3652)44-81-92</w:t>
      </w:r>
    </w:p>
    <w:p w:rsidR="00406BEE" w:rsidRPr="00406BEE" w:rsidRDefault="00406BEE" w:rsidP="00406BE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6BEE" w:rsidRPr="002A5483" w:rsidRDefault="00406BEE" w:rsidP="00406BE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06BEE" w:rsidRPr="002A5483" w:rsidRDefault="00406BEE" w:rsidP="00406BE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06BEE" w:rsidRPr="002A5483" w:rsidRDefault="00406BEE" w:rsidP="00406BE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06BEE" w:rsidRPr="002A5483" w:rsidRDefault="00406BEE" w:rsidP="00406BE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06BEE" w:rsidRPr="002A5483" w:rsidRDefault="00406BEE" w:rsidP="00406BE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06BEE" w:rsidRPr="002A5483" w:rsidRDefault="00406BEE" w:rsidP="00406BE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06BEE" w:rsidRDefault="00406BEE" w:rsidP="00406BE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00206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2060"/>
          <w:kern w:val="36"/>
          <w:sz w:val="45"/>
          <w:szCs w:val="45"/>
          <w:lang w:eastAsia="ru-RU"/>
        </w:rPr>
        <w:t>КОНСУЛЬТАЦИЯ ДЛЯ РОДИТЕЛЕЙ</w:t>
      </w:r>
    </w:p>
    <w:p w:rsidR="00406BEE" w:rsidRPr="00406BEE" w:rsidRDefault="00406BEE" w:rsidP="00406BE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002060"/>
          <w:kern w:val="36"/>
          <w:sz w:val="40"/>
          <w:szCs w:val="45"/>
          <w:lang w:eastAsia="ru-RU"/>
        </w:rPr>
      </w:pPr>
      <w:r w:rsidRPr="00406BEE">
        <w:rPr>
          <w:rFonts w:ascii="Arial" w:eastAsia="Times New Roman" w:hAnsi="Arial" w:cs="Arial"/>
          <w:color w:val="002060"/>
          <w:kern w:val="36"/>
          <w:sz w:val="40"/>
          <w:szCs w:val="45"/>
          <w:lang w:eastAsia="ru-RU"/>
        </w:rPr>
        <w:t>«Что должен знать и уметь ребёнок в 4-5 лет»</w:t>
      </w:r>
    </w:p>
    <w:p w:rsidR="00406BEE" w:rsidRPr="002A5483" w:rsidRDefault="00406BEE" w:rsidP="00406BEE">
      <w:pPr>
        <w:jc w:val="center"/>
        <w:rPr>
          <w:rFonts w:ascii="Times New Roman" w:hAnsi="Times New Roman" w:cs="Times New Roman"/>
          <w:color w:val="002060"/>
          <w:sz w:val="52"/>
          <w:szCs w:val="28"/>
        </w:rPr>
      </w:pPr>
    </w:p>
    <w:p w:rsidR="00406BEE" w:rsidRPr="002A5483" w:rsidRDefault="00406BEE" w:rsidP="00406BEE">
      <w:pPr>
        <w:jc w:val="center"/>
        <w:rPr>
          <w:rFonts w:ascii="Times New Roman" w:hAnsi="Times New Roman" w:cs="Times New Roman"/>
          <w:b/>
          <w:color w:val="002060"/>
          <w:sz w:val="40"/>
          <w:szCs w:val="28"/>
        </w:rPr>
      </w:pPr>
    </w:p>
    <w:p w:rsidR="00406BEE" w:rsidRPr="002A5483" w:rsidRDefault="00406BEE" w:rsidP="00406BEE">
      <w:pPr>
        <w:widowControl w:val="0"/>
        <w:tabs>
          <w:tab w:val="right" w:pos="9356"/>
        </w:tabs>
        <w:suppressAutoHyphens/>
        <w:spacing w:after="0" w:line="240" w:lineRule="auto"/>
        <w:ind w:right="876"/>
        <w:rPr>
          <w:b/>
          <w:bCs/>
          <w:noProof/>
          <w:color w:val="002060"/>
          <w:sz w:val="28"/>
          <w:lang w:eastAsia="ru-RU"/>
        </w:rPr>
      </w:pPr>
    </w:p>
    <w:p w:rsidR="00406BEE" w:rsidRPr="002A5483" w:rsidRDefault="00406BEE" w:rsidP="00406BEE">
      <w:pPr>
        <w:widowControl w:val="0"/>
        <w:tabs>
          <w:tab w:val="right" w:pos="9356"/>
        </w:tabs>
        <w:suppressAutoHyphens/>
        <w:spacing w:after="0" w:line="240" w:lineRule="auto"/>
        <w:ind w:right="876"/>
        <w:rPr>
          <w:b/>
          <w:bCs/>
          <w:noProof/>
          <w:color w:val="002060"/>
          <w:sz w:val="28"/>
          <w:lang w:eastAsia="ru-RU"/>
        </w:rPr>
      </w:pPr>
    </w:p>
    <w:p w:rsidR="00406BEE" w:rsidRPr="002A5483" w:rsidRDefault="00406BEE" w:rsidP="00406BEE">
      <w:pPr>
        <w:widowControl w:val="0"/>
        <w:tabs>
          <w:tab w:val="right" w:pos="9356"/>
        </w:tabs>
        <w:suppressAutoHyphens/>
        <w:spacing w:after="0" w:line="240" w:lineRule="auto"/>
        <w:ind w:right="876"/>
        <w:rPr>
          <w:b/>
          <w:bCs/>
          <w:noProof/>
          <w:color w:val="002060"/>
          <w:sz w:val="28"/>
          <w:lang w:eastAsia="ru-RU"/>
        </w:rPr>
      </w:pPr>
    </w:p>
    <w:p w:rsidR="00406BEE" w:rsidRPr="00406BEE" w:rsidRDefault="00406BEE" w:rsidP="00406BE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A548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                                </w:t>
      </w:r>
      <w:r w:rsidRPr="00406BE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Подготовила воспитатель</w:t>
      </w:r>
    </w:p>
    <w:p w:rsidR="00406BEE" w:rsidRPr="00406BEE" w:rsidRDefault="00406BEE" w:rsidP="00406BE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06BE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 </w:t>
      </w:r>
      <w:r w:rsidRPr="00406BE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гр.№4</w:t>
      </w:r>
      <w:r w:rsidRPr="00406BE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</w:t>
      </w:r>
      <w:r w:rsidRPr="00406BE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КАПИТОШКА</w:t>
      </w:r>
      <w:r w:rsidRPr="00406BE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</w:p>
    <w:p w:rsidR="00406BEE" w:rsidRPr="00406BEE" w:rsidRDefault="00406BEE" w:rsidP="00406BE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06BE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</w:t>
      </w:r>
      <w:r w:rsidRPr="00406BE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</w:t>
      </w:r>
      <w:proofErr w:type="spellStart"/>
      <w:r w:rsidRPr="00406BE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Хорольская</w:t>
      </w:r>
      <w:proofErr w:type="spellEnd"/>
      <w:r w:rsidRPr="00406BE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Н.В.</w:t>
      </w:r>
    </w:p>
    <w:p w:rsidR="00406BEE" w:rsidRPr="00406BEE" w:rsidRDefault="00406BEE" w:rsidP="00406BE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0" w:name="_GoBack"/>
      <w:bookmarkEnd w:id="0"/>
    </w:p>
    <w:p w:rsidR="00406BEE" w:rsidRPr="00406BEE" w:rsidRDefault="00406BEE" w:rsidP="00406BE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06BEE" w:rsidRPr="00406BEE" w:rsidRDefault="00406BEE" w:rsidP="00406BE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06BE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</w:p>
    <w:p w:rsidR="00406BEE" w:rsidRPr="00406BEE" w:rsidRDefault="00406BEE" w:rsidP="00406BEE">
      <w:pPr>
        <w:pStyle w:val="a6"/>
        <w:kinsoku w:val="0"/>
        <w:overflowPunct w:val="0"/>
        <w:spacing w:before="154" w:beforeAutospacing="0" w:after="0" w:afterAutospacing="0"/>
        <w:jc w:val="center"/>
        <w:textAlignment w:val="baseline"/>
        <w:rPr>
          <w:rFonts w:asciiTheme="minorHAnsi" w:eastAsiaTheme="minorEastAsia" w:hAnsi="Calibri" w:cstheme="minorBidi"/>
          <w:bCs/>
          <w:color w:val="002060"/>
          <w:kern w:val="24"/>
          <w:sz w:val="32"/>
          <w:szCs w:val="32"/>
        </w:rPr>
      </w:pPr>
      <w:r w:rsidRPr="00406BEE">
        <w:rPr>
          <w:color w:val="002060"/>
          <w:sz w:val="28"/>
          <w:szCs w:val="28"/>
        </w:rPr>
        <w:t>Симферополь,2021</w:t>
      </w:r>
      <w:r w:rsidRPr="00406BEE">
        <w:rPr>
          <w:color w:val="002060"/>
          <w:sz w:val="28"/>
          <w:szCs w:val="28"/>
        </w:rPr>
        <w:t xml:space="preserve"> г</w:t>
      </w:r>
    </w:p>
    <w:p w:rsidR="00406BEE" w:rsidRDefault="00406BEE" w:rsidP="00076160">
      <w:pPr>
        <w:shd w:val="clear" w:color="auto" w:fill="FFFFFF"/>
        <w:spacing w:before="150" w:after="180" w:line="240" w:lineRule="auto"/>
        <w:jc w:val="center"/>
        <w:rPr>
          <w:rFonts w:ascii="Times New Roman" w:eastAsia="SimSun" w:hAnsi="Times New Roman" w:cs="Mangal"/>
          <w:color w:val="1F3864" w:themeColor="accent1" w:themeShade="80"/>
          <w:kern w:val="2"/>
          <w:sz w:val="28"/>
          <w:szCs w:val="28"/>
          <w:lang w:eastAsia="hi-IN" w:bidi="hi-IN"/>
        </w:rPr>
      </w:pPr>
    </w:p>
    <w:p w:rsidR="00076160" w:rsidRPr="00076160" w:rsidRDefault="00076160" w:rsidP="0007616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</w:pPr>
      <w:r w:rsidRPr="00076160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  <w:t>К 4-5 годам дети обычно полностью осваиваются в детском саду, появляется некая самостоятельность. Многих родителей начинает беспокоить вопрос не отстает ли в развитии их малыш от своих сверстников по группе. Нет ли каких проблем и на что, стоит обратить внимание.</w:t>
      </w:r>
    </w:p>
    <w:p w:rsidR="00076160" w:rsidRPr="00076160" w:rsidRDefault="00076160" w:rsidP="0007616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</w:pPr>
      <w:r w:rsidRPr="00076160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  <w:t>Итак, попробуем определить, что должен знать ребенок в этом возрасте.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 </w:t>
      </w:r>
      <w:r w:rsidRPr="00076160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shd w:val="clear" w:color="auto" w:fill="FFFFFF"/>
          <w:lang w:eastAsia="ru-RU"/>
        </w:rPr>
        <w:t>В области мышления/памяти: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- </w:t>
      </w: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находить отличия между сходными картинками</w:t>
      </w: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;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- </w:t>
      </w: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складывать различные </w:t>
      </w:r>
      <w:proofErr w:type="spellStart"/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, конструктор по образцу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собирать пирамиды, недостающие фигуры в другие фигуры</w:t>
      </w: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;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- </w:t>
      </w: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запоминать и рассказывать небольшие стихи</w:t>
      </w: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;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- </w:t>
      </w: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понимать почему нельзя что-либо делать и объяснять это доступно</w:t>
      </w: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;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- </w:t>
      </w: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уметь строить сложные предложения из 8-10 слов так, чтобы его могли понять все</w:t>
      </w: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;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- </w:t>
      </w: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уметь вести беседу: отвечать на вопросы, самостоятельно задавать встречные вопросы</w:t>
      </w: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;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- </w:t>
      </w: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знать свои полные фамилию, имя и отчество, свой возраст и город проживания</w:t>
      </w: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.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 </w:t>
      </w:r>
      <w:r w:rsidRPr="00076160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shd w:val="clear" w:color="auto" w:fill="FFFFFF"/>
          <w:lang w:eastAsia="ru-RU"/>
        </w:rPr>
        <w:t>В области окружающего мира:</w:t>
      </w:r>
    </w:p>
    <w:p w:rsid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- </w:t>
      </w: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знать времена года и их приметы</w:t>
      </w: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;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- знать время суток;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-</w:t>
      </w:r>
      <w:r w:rsidR="003809C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</w:t>
      </w: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различать домашних и диких животных, овощей, фруктов, ягод</w:t>
      </w:r>
      <w:r w:rsidR="003809C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.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 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 </w:t>
      </w:r>
      <w:r w:rsidRPr="00076160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shd w:val="clear" w:color="auto" w:fill="FFFFFF"/>
          <w:lang w:eastAsia="ru-RU"/>
        </w:rPr>
        <w:t>Что должен уметь ребенок в возрасте от 4 до 5 лет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- </w:t>
      </w: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самостоятельно застегивать и расстегивать пуговицы, молнии</w:t>
      </w: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;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- 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уметь хотя бы развязывать шнурки</w:t>
      </w: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;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- 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отлично обращаться с ложкой и вилкой</w:t>
      </w: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;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- 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уметь проводить прямые линии и ровные круги</w:t>
      </w: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;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- 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раскрашивать </w:t>
      </w:r>
      <w:proofErr w:type="gramStart"/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картинки</w:t>
      </w:r>
      <w:proofErr w:type="gramEnd"/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не выходя за их границы</w:t>
      </w: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;</w:t>
      </w:r>
    </w:p>
    <w:p w:rsid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- ;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различать</w:t>
      </w:r>
      <w:proofErr w:type="gramEnd"/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правую и левую руку, правую и левую ногу.</w:t>
      </w:r>
    </w:p>
    <w:p w:rsidR="003809CD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В этом возрасте ребенка также можно уже начинать учить одному другому иностранному языку. Главное учить правильно, чтобы в последствии учителям в школе не пришлось повторно его переучивать, да и ребенку будет сложно понять, почему нужно говорить совершенно по-другому....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 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</w:pP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К пяти годам происходит значительный скачок в развитии ребенка. Отмечается </w:t>
      </w:r>
      <w:proofErr w:type="gramStart"/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активное  развитие</w:t>
      </w:r>
      <w:proofErr w:type="gramEnd"/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речи, памяти, внимания, мышления, мелкой моторики рук.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</w:pP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07616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shd w:val="clear" w:color="auto" w:fill="FFFFFF"/>
          <w:lang w:eastAsia="ru-RU"/>
        </w:rPr>
        <w:t>Математика</w:t>
      </w:r>
      <w:r w:rsidRPr="00076160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shd w:val="clear" w:color="auto" w:fill="FFFFFF"/>
          <w:lang w:eastAsia="ru-RU"/>
        </w:rPr>
        <w:t>.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lastRenderedPageBreak/>
        <w:t>- к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4-5 годам ребенок должен научиться считать в пределах первого десятка, от 1 до 10, знать, как письменно обозначаются цифры от 1 до 10.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 </w:t>
      </w:r>
      <w:r w:rsidR="003809C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- х</w:t>
      </w: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орошо, если ребенок умеет сравнивать предметы по величине (длине, высоте, ширине). Если малыш еще не владеет этим умением, необходимо научить его этому, размещая предметы в порядке уменьшения или увеличения размера.  Начните с трех предметов, доведя к пяти годам количество предметов до десяти.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- в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этом возрасте ребенок должен научиться ориентироваться на листе бумаги, знать и понимать понятия «сверху», «снизу», «справа», «слева».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</w:pP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Уметь делить группу предметов на две равные части.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 </w:t>
      </w:r>
      <w:r w:rsidRPr="0007616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shd w:val="clear" w:color="auto" w:fill="FFFFFF"/>
          <w:lang w:eastAsia="ru-RU"/>
        </w:rPr>
        <w:t>Развитие речи.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К 4-5 годам ребенок должен уметь находить антонимы (слова, противоположные по значению) к заданным словам. Это умение отлично развивается в </w:t>
      </w:r>
      <w:hyperlink r:id="rId5" w:history="1">
        <w:r w:rsidRPr="00076160">
          <w:rPr>
            <w:rFonts w:ascii="Times New Roman" w:eastAsia="Times New Roman" w:hAnsi="Times New Roman" w:cs="Times New Roman"/>
            <w:color w:val="1F3864" w:themeColor="accent1" w:themeShade="80"/>
            <w:sz w:val="28"/>
            <w:szCs w:val="28"/>
            <w:u w:val="single"/>
            <w:shd w:val="clear" w:color="auto" w:fill="FFFFFF"/>
            <w:lang w:eastAsia="ru-RU"/>
          </w:rPr>
          <w:t>словесных играх.</w:t>
        </w:r>
      </w:hyperlink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Научите ребенка образовывать обобщающие слова, например, шапка из меха- меховая шапка. А также, образовывать новые слова, </w:t>
      </w:r>
      <w:proofErr w:type="gramStart"/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например  сахар</w:t>
      </w:r>
      <w:proofErr w:type="gramEnd"/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лежит где (в сахарнице).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Изменять форму глагола, согласовывая с другими словами в предложении: (Я хочу гулять — Мы хотим гулять — Ты хочешь гулять — Вы хотите гулять — Он хочет гулять — Они хотят гулять).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Ребенок должен уметь объяснить смысл услышанного предложения или небольшого текста и вычленить главную мысль.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Необходимо тренировать умение составлять небольшой рассказ по картинке, соблюдая правильный порядок слов в предложении.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 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07616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shd w:val="clear" w:color="auto" w:fill="FFFFFF"/>
          <w:lang w:eastAsia="ru-RU"/>
        </w:rPr>
        <w:t>Окружающий мир.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   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К 4-5годам ребенок должен знать имена и фамилии своих родителей, братьев и сестер.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  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Называть признаки времен года.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  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Знать части суток, уметь ориентироваться в них, а также рассказывать, чем он занимается в разное время суток.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  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Малыш должен уметь объяснить, чем отличается сад от огорода.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  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Называть, какие животные живут в жарких странах, а какие в холодных.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  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Хорошо, если ребенок может рассказать о назначении служебных машин.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  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Знать некоторые виды спорта.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 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07616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shd w:val="clear" w:color="auto" w:fill="FFFFFF"/>
          <w:lang w:eastAsia="ru-RU"/>
        </w:rPr>
        <w:t>Внимание.</w:t>
      </w:r>
    </w:p>
    <w:p w:rsidR="00076160" w:rsidRPr="003809CD" w:rsidRDefault="003809CD" w:rsidP="00380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   </w:t>
      </w:r>
      <w:r w:rsidR="00076160" w:rsidRPr="003809C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Ребенок должен уметь находить предмет по контуру.</w:t>
      </w:r>
    </w:p>
    <w:p w:rsidR="00076160" w:rsidRPr="003809CD" w:rsidRDefault="003809CD" w:rsidP="00380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   </w:t>
      </w:r>
      <w:r w:rsidR="00076160" w:rsidRPr="003809C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Сравнивая две схожие картинки, находить пять-шесть отличий.</w:t>
      </w:r>
    </w:p>
    <w:p w:rsidR="00076160" w:rsidRPr="003809CD" w:rsidRDefault="00076160" w:rsidP="003809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3809C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Из пяти-шести картинок уметь находить две абсолютно одинаковые.</w:t>
      </w:r>
    </w:p>
    <w:p w:rsidR="00076160" w:rsidRPr="003809CD" w:rsidRDefault="00076160" w:rsidP="003809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3809C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Глядя на целую картинку, найти на ней место отдельного фрагмента. Хорошо тренирует это умение игра в кубики, </w:t>
      </w:r>
      <w:proofErr w:type="spellStart"/>
      <w:r w:rsidRPr="003809C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3809C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.</w:t>
      </w:r>
    </w:p>
    <w:p w:rsidR="00076160" w:rsidRPr="003809CD" w:rsidRDefault="00076160" w:rsidP="003809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3809CD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Находить общий признак у пяти предметов.</w:t>
      </w:r>
    </w:p>
    <w:p w:rsidR="00076160" w:rsidRPr="00076160" w:rsidRDefault="00076160" w:rsidP="003809CD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</w:p>
    <w:p w:rsidR="003809CD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shd w:val="clear" w:color="auto" w:fill="FFFFFF"/>
          <w:lang w:eastAsia="ru-RU"/>
        </w:rPr>
      </w:pP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07616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shd w:val="clear" w:color="auto" w:fill="FFFFFF"/>
          <w:lang w:eastAsia="ru-RU"/>
        </w:rPr>
        <w:t>Память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В этом возрасте начинает формироваться произвольное запоминание. Взрослым необходимо учить ребенка приемам запоминания. Для этого можно использовать </w:t>
      </w:r>
      <w:hyperlink r:id="rId6" w:history="1">
        <w:r w:rsidR="00076160" w:rsidRPr="00076160">
          <w:rPr>
            <w:rFonts w:ascii="Times New Roman" w:eastAsia="Times New Roman" w:hAnsi="Times New Roman" w:cs="Times New Roman"/>
            <w:color w:val="1F3864" w:themeColor="accent1" w:themeShade="80"/>
            <w:sz w:val="28"/>
            <w:szCs w:val="28"/>
            <w:u w:val="single"/>
            <w:shd w:val="clear" w:color="auto" w:fill="FFFFFF"/>
            <w:lang w:eastAsia="ru-RU"/>
          </w:rPr>
          <w:t>игры для развития памяти</w:t>
        </w:r>
      </w:hyperlink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.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 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   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В 4-5 лет ребенок, глядя на картинку 30-60 секунд, должен запомнить 4-5 предметов, изображенных на ней.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   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Учите ребенка запоминать пары предметов, используя ассоциативный способ запоминания, </w:t>
      </w:r>
      <w:proofErr w:type="gramStart"/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: корзинка — ягодка; дерево — яблоко; курочка — цыпленок. Покажите сначала пары картинок, а потом по одной картинке из пары, вторую картинку ребенок должен вспомнить сам.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   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Ребенок должен запомнить и воспроизвести количество предметов в пределах пяти, цвета пяти предметов.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    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Рассматривая сюжетный рисунок, ребенок должен запомнить и воспроизвести как можно больше деталей.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 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07616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shd w:val="clear" w:color="auto" w:fill="FFFFFF"/>
          <w:lang w:eastAsia="ru-RU"/>
        </w:rPr>
        <w:t>Мышление.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  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К 4-5 годам ребенок должен уметь называть группу предметов обобщающим словом: овощи, фрукты, звери, птицы, одежда, посуда, мебель и т.д.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  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Уметь находить в группе предметов лишний предмет, не относящийся к этой группе и объяснять свой выбор.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  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Уметь находить предметы по описанию их признаков (придумывание и отгадывание загадок), находить общие признаки у 3-4 предметов.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  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В этом возрасте ребенок должен научиться определять последовательность событий.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  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Уметь решать несложные логические задачи.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 </w:t>
      </w:r>
      <w:r w:rsidRPr="00076160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shd w:val="clear" w:color="auto" w:fill="FFFFFF"/>
          <w:lang w:eastAsia="ru-RU"/>
        </w:rPr>
        <w:t>Мелкая моторика рук.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  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Очень важно в этом возрасте продолжать развивать </w:t>
      </w:r>
      <w:hyperlink r:id="rId7" w:history="1">
        <w:r w:rsidR="00076160" w:rsidRPr="00076160">
          <w:rPr>
            <w:rFonts w:ascii="Times New Roman" w:eastAsia="Times New Roman" w:hAnsi="Times New Roman" w:cs="Times New Roman"/>
            <w:color w:val="1F3864" w:themeColor="accent1" w:themeShade="80"/>
            <w:sz w:val="28"/>
            <w:szCs w:val="28"/>
            <w:u w:val="single"/>
            <w:shd w:val="clear" w:color="auto" w:fill="FFFFFF"/>
            <w:lang w:eastAsia="ru-RU"/>
          </w:rPr>
          <w:t>мелкую моторику рук ребенка</w:t>
        </w:r>
      </w:hyperlink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, подготавливать руку малыша к письму.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  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Учить ребенка правильно держать в руке ручку, карандаш, кисточку.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  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Учить аккуратно заштриховывать картинку.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 xml:space="preserve">    </w:t>
      </w:r>
      <w:r w:rsidR="00076160"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Аккуратно обводить картинку по пунктирной линии.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</w:p>
    <w:p w:rsidR="003809CD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32"/>
          <w:szCs w:val="28"/>
          <w:shd w:val="clear" w:color="auto" w:fill="FFFFFF"/>
          <w:lang w:eastAsia="ru-RU"/>
        </w:rPr>
      </w:pPr>
      <w:r w:rsidRPr="00076160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shd w:val="clear" w:color="auto" w:fill="FFFFFF"/>
          <w:lang w:eastAsia="ru-RU"/>
        </w:rPr>
        <w:t> </w:t>
      </w:r>
      <w:r w:rsidRPr="00076160">
        <w:rPr>
          <w:rFonts w:ascii="Times New Roman" w:eastAsia="Times New Roman" w:hAnsi="Times New Roman" w:cs="Times New Roman"/>
          <w:color w:val="1F3864" w:themeColor="accent1" w:themeShade="80"/>
          <w:sz w:val="32"/>
          <w:szCs w:val="28"/>
          <w:shd w:val="clear" w:color="auto" w:fill="FFFFFF"/>
          <w:lang w:eastAsia="ru-RU"/>
        </w:rPr>
        <w:t>Проанализируйте, что знает и умеет ваш ребенок в 4-5 лет.</w:t>
      </w:r>
    </w:p>
    <w:p w:rsidR="003809CD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32"/>
          <w:szCs w:val="28"/>
          <w:shd w:val="clear" w:color="auto" w:fill="FFFFFF"/>
          <w:lang w:eastAsia="ru-RU"/>
        </w:rPr>
      </w:pPr>
      <w:r w:rsidRPr="00076160">
        <w:rPr>
          <w:rFonts w:ascii="Times New Roman" w:eastAsia="Times New Roman" w:hAnsi="Times New Roman" w:cs="Times New Roman"/>
          <w:color w:val="1F3864" w:themeColor="accent1" w:themeShade="80"/>
          <w:sz w:val="32"/>
          <w:szCs w:val="28"/>
          <w:shd w:val="clear" w:color="auto" w:fill="FFFFFF"/>
          <w:lang w:eastAsia="ru-RU"/>
        </w:rPr>
        <w:t xml:space="preserve"> С какими заданиями ваш малыш справляется с легкостью, а какие вызывают у него трудности. Может </w:t>
      </w:r>
      <w:proofErr w:type="gramStart"/>
      <w:r w:rsidRPr="00076160">
        <w:rPr>
          <w:rFonts w:ascii="Times New Roman" w:eastAsia="Times New Roman" w:hAnsi="Times New Roman" w:cs="Times New Roman"/>
          <w:color w:val="1F3864" w:themeColor="accent1" w:themeShade="80"/>
          <w:sz w:val="32"/>
          <w:szCs w:val="28"/>
          <w:shd w:val="clear" w:color="auto" w:fill="FFFFFF"/>
          <w:lang w:eastAsia="ru-RU"/>
        </w:rPr>
        <w:t>быть,  малыш</w:t>
      </w:r>
      <w:proofErr w:type="gramEnd"/>
      <w:r w:rsidRPr="00076160">
        <w:rPr>
          <w:rFonts w:ascii="Times New Roman" w:eastAsia="Times New Roman" w:hAnsi="Times New Roman" w:cs="Times New Roman"/>
          <w:color w:val="1F3864" w:themeColor="accent1" w:themeShade="80"/>
          <w:sz w:val="32"/>
          <w:szCs w:val="28"/>
          <w:shd w:val="clear" w:color="auto" w:fill="FFFFFF"/>
          <w:lang w:eastAsia="ru-RU"/>
        </w:rPr>
        <w:t xml:space="preserve"> не понял задание, или у него недостаточно знаний и умений. </w:t>
      </w:r>
    </w:p>
    <w:p w:rsidR="003809CD" w:rsidRDefault="00076160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32"/>
          <w:szCs w:val="28"/>
          <w:shd w:val="clear" w:color="auto" w:fill="FFFFFF"/>
          <w:lang w:eastAsia="ru-RU"/>
        </w:rPr>
      </w:pPr>
      <w:proofErr w:type="gramStart"/>
      <w:r w:rsidRPr="00076160">
        <w:rPr>
          <w:rFonts w:ascii="Times New Roman" w:eastAsia="Times New Roman" w:hAnsi="Times New Roman" w:cs="Times New Roman"/>
          <w:color w:val="1F3864" w:themeColor="accent1" w:themeShade="80"/>
          <w:sz w:val="32"/>
          <w:szCs w:val="28"/>
          <w:shd w:val="clear" w:color="auto" w:fill="FFFFFF"/>
          <w:lang w:eastAsia="ru-RU"/>
        </w:rPr>
        <w:t>Уделите  развитию</w:t>
      </w:r>
      <w:proofErr w:type="gramEnd"/>
      <w:r w:rsidRPr="00076160">
        <w:rPr>
          <w:rFonts w:ascii="Times New Roman" w:eastAsia="Times New Roman" w:hAnsi="Times New Roman" w:cs="Times New Roman"/>
          <w:color w:val="1F3864" w:themeColor="accent1" w:themeShade="80"/>
          <w:sz w:val="32"/>
          <w:szCs w:val="28"/>
          <w:shd w:val="clear" w:color="auto" w:fill="FFFFFF"/>
          <w:lang w:eastAsia="ru-RU"/>
        </w:rPr>
        <w:t xml:space="preserve"> недостающих навыков больше внимания. Не следует перегружать ребенка. В этом возрасте он способен удерживать внимание 15-20 минут. </w:t>
      </w:r>
    </w:p>
    <w:p w:rsidR="00076160" w:rsidRPr="00076160" w:rsidRDefault="003809CD" w:rsidP="00076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sz w:val="32"/>
          <w:szCs w:val="28"/>
          <w:shd w:val="clear" w:color="auto" w:fill="FFFFFF"/>
          <w:lang w:eastAsia="ru-RU"/>
        </w:rPr>
        <w:lastRenderedPageBreak/>
        <w:t xml:space="preserve">                         </w:t>
      </w:r>
      <w:r w:rsidR="00076160" w:rsidRPr="00076160">
        <w:rPr>
          <w:rFonts w:ascii="Times New Roman" w:eastAsia="Times New Roman" w:hAnsi="Times New Roman" w:cs="Times New Roman"/>
          <w:color w:val="FF0000"/>
          <w:sz w:val="32"/>
          <w:szCs w:val="28"/>
          <w:shd w:val="clear" w:color="auto" w:fill="FFFFFF"/>
          <w:lang w:eastAsia="ru-RU"/>
        </w:rPr>
        <w:t xml:space="preserve">И не забывайте </w:t>
      </w:r>
      <w:proofErr w:type="gramStart"/>
      <w:r w:rsidR="00076160" w:rsidRPr="00076160">
        <w:rPr>
          <w:rFonts w:ascii="Times New Roman" w:eastAsia="Times New Roman" w:hAnsi="Times New Roman" w:cs="Times New Roman"/>
          <w:color w:val="FF0000"/>
          <w:sz w:val="32"/>
          <w:szCs w:val="28"/>
          <w:shd w:val="clear" w:color="auto" w:fill="FFFFFF"/>
          <w:lang w:eastAsia="ru-RU"/>
        </w:rPr>
        <w:t>хвалить  малыша</w:t>
      </w:r>
      <w:proofErr w:type="gramEnd"/>
      <w:r w:rsidR="00076160" w:rsidRPr="00076160">
        <w:rPr>
          <w:rFonts w:ascii="Times New Roman" w:eastAsia="Times New Roman" w:hAnsi="Times New Roman" w:cs="Times New Roman"/>
          <w:color w:val="FF0000"/>
          <w:sz w:val="32"/>
          <w:szCs w:val="28"/>
          <w:shd w:val="clear" w:color="auto" w:fill="FFFFFF"/>
          <w:lang w:eastAsia="ru-RU"/>
        </w:rPr>
        <w:t>.</w:t>
      </w: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</w:p>
    <w:p w:rsidR="00076160" w:rsidRPr="00076160" w:rsidRDefault="00076160" w:rsidP="000761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76160">
        <w:rPr>
          <w:rFonts w:ascii="Arial" w:eastAsia="Times New Roman" w:hAnsi="Arial" w:cs="Arial"/>
          <w:color w:val="000000"/>
          <w:sz w:val="21"/>
          <w:szCs w:val="21"/>
          <w:shd w:val="clear" w:color="auto" w:fill="E1E4D5"/>
          <w:lang w:eastAsia="ru-RU"/>
        </w:rPr>
        <w:t> </w:t>
      </w:r>
    </w:p>
    <w:p w:rsidR="00166FDA" w:rsidRDefault="00166FDA"/>
    <w:sectPr w:rsidR="0016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7445C"/>
    <w:multiLevelType w:val="hybridMultilevel"/>
    <w:tmpl w:val="69461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AD"/>
    <w:rsid w:val="00076160"/>
    <w:rsid w:val="00166FDA"/>
    <w:rsid w:val="003809CD"/>
    <w:rsid w:val="00406BEE"/>
    <w:rsid w:val="00CA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6997"/>
  <w15:chartTrackingRefBased/>
  <w15:docId w15:val="{DF1358D1-FAB2-447E-9FC4-5E892824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9C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0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3945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5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855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7556">
                          <w:marLeft w:val="0"/>
                          <w:marRight w:val="1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stotysyhc.ru%2Figry-dlya-razvitiya-melkoj-motoriki-ruk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stotysyhc.ru%2Figry-dlya-razvitiya-pamyati-rebenka%2F" TargetMode="External"/><Relationship Id="rId5" Type="http://schemas.openxmlformats.org/officeDocument/2006/relationships/hyperlink" Target="https://infourok.ru/go.html?href=http%3A%2F%2Fstotysyhc.ru%2Fdetskie-slovesnye-igry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2021-10-27T16:49:00Z</cp:lastPrinted>
  <dcterms:created xsi:type="dcterms:W3CDTF">2021-10-27T16:17:00Z</dcterms:created>
  <dcterms:modified xsi:type="dcterms:W3CDTF">2021-10-27T16:49:00Z</dcterms:modified>
</cp:coreProperties>
</file>